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C85E3" w14:textId="77777777" w:rsidR="00C62CF4" w:rsidRDefault="00C62CF4" w:rsidP="00515080">
      <w:pPr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</w:rPr>
      </w:pPr>
    </w:p>
    <w:p w14:paraId="18FC20E9" w14:textId="77777777" w:rsidR="004E7A51" w:rsidRPr="005C1563" w:rsidRDefault="004E7A51" w:rsidP="00480C9D">
      <w:pPr>
        <w:spacing w:after="0" w:line="240" w:lineRule="auto"/>
        <w:jc w:val="center"/>
        <w:rPr>
          <w:rFonts w:ascii="Times New Roman" w:hAnsi="Times New Roman" w:cs="Times New Roman"/>
          <w:b/>
          <w:iCs/>
          <w:u w:val="single"/>
          <w:lang w:val="uk-UA"/>
        </w:rPr>
      </w:pPr>
      <w:r w:rsidRPr="00E56BF0">
        <w:rPr>
          <w:rFonts w:ascii="Times New Roman" w:hAnsi="Times New Roman" w:cs="Times New Roman"/>
          <w:b/>
          <w:iCs/>
          <w:u w:val="single"/>
        </w:rPr>
        <w:t>ПРИВАТНЕ АКЦІОНЕРНЕ ТОВАРИСТВО «МІОРИТМ»</w:t>
      </w:r>
    </w:p>
    <w:p w14:paraId="1B873E0C" w14:textId="77777777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(ідентифікаційний код юридичної особи – </w:t>
      </w:r>
      <w:r w:rsidRPr="00E56BF0">
        <w:rPr>
          <w:rFonts w:ascii="Times New Roman" w:hAnsi="Times New Roman" w:cs="Times New Roman"/>
          <w:bCs/>
          <w:sz w:val="20"/>
          <w:szCs w:val="20"/>
          <w:lang w:val="uk-UA"/>
        </w:rPr>
        <w:t>13678086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) </w:t>
      </w:r>
    </w:p>
    <w:p w14:paraId="2E641D10" w14:textId="77777777" w:rsidR="004E7A51" w:rsidRPr="00AF3621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  <w:lang w:val="uk-UA" w:eastAsia="ru-RU"/>
        </w:rPr>
      </w:pPr>
    </w:p>
    <w:p w14:paraId="51BBCC52" w14:textId="77777777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БЮЛЕТЕНЬ</w:t>
      </w:r>
    </w:p>
    <w:p w14:paraId="2C9A5A01" w14:textId="6A1564FB" w:rsidR="004E7A51" w:rsidRPr="00EE0EC4" w:rsidRDefault="004E7A51" w:rsidP="00480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</w:pP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для голосування на річних загальних зборах, які проводяться дистанційно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29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квітня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</w:t>
      </w:r>
      <w:r w:rsidR="00A0649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>2025</w:t>
      </w:r>
      <w:r w:rsidRPr="00EE0E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ru-RU"/>
        </w:rPr>
        <w:t xml:space="preserve"> року</w:t>
      </w:r>
    </w:p>
    <w:p w14:paraId="5E7920F4" w14:textId="77777777" w:rsidR="005C1563" w:rsidRDefault="004E7A51" w:rsidP="005C1563">
      <w:pPr>
        <w:spacing w:after="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(голосування на річних загальних зборах ПрАТ «</w:t>
      </w:r>
      <w:r w:rsidRPr="00E56BF0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>МІОРИТМ</w:t>
      </w:r>
      <w:r w:rsidRPr="00EE0EC4">
        <w:rPr>
          <w:rFonts w:ascii="Times New Roman" w:eastAsia="Times New Roman" w:hAnsi="Times New Roman" w:cs="Times New Roman"/>
          <w:color w:val="000000"/>
          <w:sz w:val="20"/>
          <w:szCs w:val="20"/>
          <w:lang w:val="uk-UA" w:eastAsia="ru-RU"/>
        </w:rPr>
        <w:t xml:space="preserve">» 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>розпочинається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387BA7A3" w14:textId="47DDC68D" w:rsidR="004E7A51" w:rsidRDefault="004E7A51" w:rsidP="005C1563">
      <w:pPr>
        <w:spacing w:after="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з 11:00 години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06498">
        <w:rPr>
          <w:rFonts w:ascii="Times New Roman" w:hAnsi="Times New Roman" w:cs="Times New Roman"/>
          <w:sz w:val="20"/>
          <w:szCs w:val="20"/>
          <w:lang w:val="uk-UA"/>
        </w:rPr>
        <w:t>18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06498">
        <w:rPr>
          <w:rFonts w:ascii="Times New Roman" w:hAnsi="Times New Roman" w:cs="Times New Roman"/>
          <w:sz w:val="20"/>
          <w:szCs w:val="20"/>
          <w:lang w:val="uk-UA"/>
        </w:rPr>
        <w:t>2025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року 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та завершується о 18 годині </w:t>
      </w:r>
      <w:r>
        <w:rPr>
          <w:rFonts w:ascii="Times New Roman" w:hAnsi="Times New Roman" w:cs="Times New Roman"/>
          <w:sz w:val="20"/>
          <w:szCs w:val="20"/>
          <w:lang w:val="uk-UA"/>
        </w:rPr>
        <w:t>29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квітня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06498">
        <w:rPr>
          <w:rFonts w:ascii="Times New Roman" w:hAnsi="Times New Roman" w:cs="Times New Roman"/>
          <w:sz w:val="20"/>
          <w:szCs w:val="20"/>
          <w:lang w:val="uk-UA"/>
        </w:rPr>
        <w:t>2025</w:t>
      </w:r>
      <w:r w:rsidRPr="00EE0EC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року)</w:t>
      </w:r>
    </w:p>
    <w:p w14:paraId="2216E1DF" w14:textId="77777777" w:rsidR="005C1563" w:rsidRPr="00EE0EC4" w:rsidRDefault="005C1563" w:rsidP="005C1563">
      <w:pPr>
        <w:spacing w:after="0" w:line="240" w:lineRule="auto"/>
        <w:ind w:left="284" w:right="221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40"/>
        <w:gridCol w:w="4820"/>
      </w:tblGrid>
      <w:tr w:rsidR="00515080" w:rsidRPr="00EE0EC4" w14:paraId="1A1BDCE0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C8B6" w14:textId="23868F5E" w:rsidR="00515080" w:rsidRPr="00EE0EC4" w:rsidRDefault="00515080" w:rsidP="00501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Дата проведення </w:t>
            </w:r>
            <w:r w:rsidR="006050D4" w:rsidRPr="00605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річних чергових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загальних зборів: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F9D8C" w14:textId="70AE4A92" w:rsidR="00515080" w:rsidRPr="00EE0EC4" w:rsidRDefault="00515080" w:rsidP="00A63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515080" w:rsidRPr="00EE0EC4" w14:paraId="182DF5DE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54F1F" w14:textId="77777777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Дата заповнення бюлетеня акціонером</w:t>
            </w:r>
            <w:r w:rsidR="00D4248F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(представником акціонера):</w:t>
            </w:r>
          </w:p>
        </w:tc>
        <w:tc>
          <w:tcPr>
            <w:tcW w:w="4820" w:type="dxa"/>
            <w:vAlign w:val="center"/>
            <w:hideMark/>
          </w:tcPr>
          <w:p w14:paraId="12E9389F" w14:textId="1DDFF1BD" w:rsidR="00515080" w:rsidRPr="00EE0EC4" w:rsidRDefault="00515080" w:rsidP="00D424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363E11C7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4820"/>
      </w:tblGrid>
      <w:tr w:rsidR="00A15EB8" w:rsidRPr="00EE0EC4" w14:paraId="64C7DD06" w14:textId="77777777" w:rsidTr="005C1563"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3CC7C1" w14:textId="77777777" w:rsidR="00A15EB8" w:rsidRPr="00EE0EC4" w:rsidRDefault="00A15EB8" w:rsidP="00A15E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акціонера:</w:t>
            </w:r>
          </w:p>
        </w:tc>
      </w:tr>
      <w:tr w:rsidR="004F23FD" w:rsidRPr="0091350E" w14:paraId="6D954F2F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2BEF" w14:textId="77777777" w:rsidR="004F23FD" w:rsidRPr="00EE0EC4" w:rsidRDefault="004F23FD" w:rsidP="004F2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Прізвище, ім’я та по батькові/Найменування акціонера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13DA" w14:textId="045097B2" w:rsidR="00AF3621" w:rsidRPr="00A6355E" w:rsidRDefault="00AF3621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  <w:tr w:rsidR="004F23FD" w:rsidRPr="00EE0EC4" w14:paraId="3828A195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B8BC" w14:textId="77777777" w:rsidR="004F23FD" w:rsidRPr="00EE0EC4" w:rsidRDefault="004F23FD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Назва, серія (за наявності), номер, дата видачі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документа, що посвідчує особу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C51D" w14:textId="77777777" w:rsidR="004F23FD" w:rsidRPr="00A6355E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  <w:tr w:rsidR="004F23FD" w:rsidRPr="00EE0EC4" w14:paraId="004AC108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A5E0" w14:textId="77777777" w:rsidR="004F23FD" w:rsidRPr="00EE0EC4" w:rsidRDefault="004F23FD" w:rsidP="00AF3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Реєстраційний номер облікової картки платника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акціонера–фізичної особи (за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наявності))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</w:t>
            </w:r>
            <w:r w:rsidR="00AF3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ідентифікаційний код юридичної особи (код в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ЄДР)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або реєстраційний номер з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торговельного, судового або банківського реєстру</w:t>
            </w:r>
            <w:r w:rsidR="00C80AD8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країни реєстрації юридичної особи–акціонера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юридичних осіб зареєстрованих поза територією</w:t>
            </w:r>
            <w:r w:rsidR="00C80AD8"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України)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468F" w14:textId="22D844BC" w:rsidR="004F23FD" w:rsidRPr="00A6355E" w:rsidRDefault="004F23FD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uk-UA" w:eastAsia="ru-RU"/>
              </w:rPr>
            </w:pPr>
          </w:p>
        </w:tc>
      </w:tr>
    </w:tbl>
    <w:p w14:paraId="4EDC04A8" w14:textId="77777777" w:rsidR="00515080" w:rsidRPr="00AF3621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4820"/>
      </w:tblGrid>
      <w:tr w:rsidR="00A15EB8" w:rsidRPr="00EE0EC4" w14:paraId="71DDA558" w14:textId="77777777" w:rsidTr="005C1563"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B7613" w14:textId="77777777" w:rsidR="00A15EB8" w:rsidRPr="00EE0EC4" w:rsidRDefault="00A15EB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Реквізити представника акціонера (за наявності):</w:t>
            </w:r>
          </w:p>
        </w:tc>
      </w:tr>
      <w:tr w:rsidR="00C80AD8" w:rsidRPr="00EE0EC4" w14:paraId="682C86F1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1721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Прізвище, ім’я та по батькові/Найменування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380F" w14:textId="5127F0E0" w:rsidR="00C80AD8" w:rsidRPr="00EE0EC4" w:rsidRDefault="00C80AD8" w:rsidP="0051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28B1CCA6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B02F" w14:textId="77777777" w:rsidR="00C80AD8" w:rsidRPr="00EE0EC4" w:rsidRDefault="00C80AD8" w:rsidP="00C80A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фізичної особи)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AC60" w14:textId="58E12A7D" w:rsidR="00C80AD8" w:rsidRPr="00EE0EC4" w:rsidRDefault="00C80AD8" w:rsidP="00D25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A733EB" w:rsidRPr="00EE0EC4" w14:paraId="3A15251C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B3C0" w14:textId="77777777" w:rsidR="00A733EB" w:rsidRPr="00EE0EC4" w:rsidRDefault="00A733E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Реєстраційний номер облікової картки платника податків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та за наявності ідентифікаційний код юридичної особи (код в ЄДР) – представника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(для юридичних осіб зареєстрованих в Україні)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(для юридичних осіб зареєстрованих поза територією України))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B679" w14:textId="5DD19532" w:rsidR="00A733EB" w:rsidRPr="00EE0EC4" w:rsidRDefault="00A733EB" w:rsidP="007B4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C80AD8" w:rsidRPr="00EE0EC4" w14:paraId="16723EFD" w14:textId="77777777" w:rsidTr="005C1563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8567" w14:textId="77777777" w:rsidR="00C80AD8" w:rsidRPr="00EE0EC4" w:rsidRDefault="00A733EB" w:rsidP="00A73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Документ на підставі якого діє представник акціонера </w:t>
            </w:r>
            <w:r w:rsidRPr="00EE0EC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ru-RU"/>
              </w:rPr>
              <w:t>(дата видачі, строк дії та номер)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9F47" w14:textId="4C558225" w:rsidR="00C80AD8" w:rsidRPr="00EE0EC4" w:rsidRDefault="00C80AD8" w:rsidP="0045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</w:p>
        </w:tc>
      </w:tr>
    </w:tbl>
    <w:p w14:paraId="37E71B5F" w14:textId="77777777" w:rsidR="008E4BF8" w:rsidRDefault="008E4BF8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7"/>
        <w:gridCol w:w="7238"/>
      </w:tblGrid>
      <w:tr w:rsidR="002C0C2C" w:rsidRPr="002C0C2C" w14:paraId="7A25AC7F" w14:textId="77777777" w:rsidTr="005C1563">
        <w:trPr>
          <w:trHeight w:val="323"/>
        </w:trPr>
        <w:tc>
          <w:tcPr>
            <w:tcW w:w="10065" w:type="dxa"/>
            <w:gridSpan w:val="2"/>
            <w:shd w:val="clear" w:color="auto" w:fill="D9D9D9"/>
            <w:vAlign w:val="center"/>
          </w:tcPr>
          <w:p w14:paraId="45C38DDA" w14:textId="58FF64A8" w:rsidR="002C0C2C" w:rsidRPr="002C0C2C" w:rsidRDefault="002C0C2C" w:rsidP="002C0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голосів, що належать акціонеру:</w:t>
            </w:r>
          </w:p>
        </w:tc>
      </w:tr>
      <w:tr w:rsidR="002C0C2C" w:rsidRPr="002C0C2C" w14:paraId="3F0AAA54" w14:textId="77777777" w:rsidTr="005C1563">
        <w:trPr>
          <w:trHeight w:val="115"/>
        </w:trPr>
        <w:tc>
          <w:tcPr>
            <w:tcW w:w="2827" w:type="dxa"/>
          </w:tcPr>
          <w:p w14:paraId="12578F35" w14:textId="076E9D43" w:rsidR="002C0C2C" w:rsidRPr="002C0C2C" w:rsidRDefault="002C0C2C" w:rsidP="0025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238" w:type="dxa"/>
          </w:tcPr>
          <w:p w14:paraId="441D9C86" w14:textId="152AD5A4" w:rsidR="002C0C2C" w:rsidRPr="002C0C2C" w:rsidRDefault="002C0C2C" w:rsidP="00D25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91350E" w14:paraId="299F42FC" w14:textId="77777777" w:rsidTr="005C1563">
        <w:trPr>
          <w:trHeight w:val="256"/>
        </w:trPr>
        <w:tc>
          <w:tcPr>
            <w:tcW w:w="2827" w:type="dxa"/>
            <w:vMerge w:val="restart"/>
            <w:vAlign w:val="center"/>
          </w:tcPr>
          <w:p w14:paraId="173536B4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(кількість голосів числом)</w:t>
            </w:r>
          </w:p>
        </w:tc>
        <w:tc>
          <w:tcPr>
            <w:tcW w:w="7238" w:type="dxa"/>
          </w:tcPr>
          <w:p w14:paraId="6F80573A" w14:textId="3993C252" w:rsidR="002C0C2C" w:rsidRPr="00D12B2B" w:rsidRDefault="002C0C2C" w:rsidP="00D12B2B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</w:tr>
      <w:tr w:rsidR="002C0C2C" w:rsidRPr="002C0C2C" w14:paraId="14E1F9B8" w14:textId="77777777" w:rsidTr="005C1563">
        <w:trPr>
          <w:trHeight w:val="115"/>
        </w:trPr>
        <w:tc>
          <w:tcPr>
            <w:tcW w:w="2827" w:type="dxa"/>
            <w:vMerge/>
          </w:tcPr>
          <w:p w14:paraId="5DD97B36" w14:textId="77777777" w:rsidR="002C0C2C" w:rsidRPr="002C0C2C" w:rsidRDefault="002C0C2C" w:rsidP="002C0C2C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</w:p>
        </w:tc>
        <w:tc>
          <w:tcPr>
            <w:tcW w:w="7238" w:type="dxa"/>
          </w:tcPr>
          <w:p w14:paraId="7B58B343" w14:textId="77777777" w:rsidR="002C0C2C" w:rsidRPr="002C0C2C" w:rsidRDefault="002C0C2C" w:rsidP="002C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</w:t>
            </w:r>
            <w:r w:rsidRPr="002C0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>кількість голосів прописом)</w:t>
            </w:r>
          </w:p>
        </w:tc>
      </w:tr>
    </w:tbl>
    <w:p w14:paraId="6D332BE4" w14:textId="77777777" w:rsidR="002C0C2C" w:rsidRDefault="002C0C2C" w:rsidP="002C0C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0FBB9D7E" w14:textId="77777777" w:rsidR="002C0C2C" w:rsidRDefault="002C0C2C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p w14:paraId="244401AD" w14:textId="77777777" w:rsidR="002C0C2C" w:rsidRDefault="002C0C2C" w:rsidP="008E4BF8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2A3B" w:rsidRPr="00EE0EC4" w14:paraId="7F33176F" w14:textId="77777777" w:rsidTr="002C0C2C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D753F" w14:textId="77777777" w:rsidR="009B2A3B" w:rsidRP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val="uk-UA" w:eastAsia="ru-RU"/>
              </w:rPr>
            </w:pPr>
          </w:p>
          <w:p w14:paraId="2227C117" w14:textId="77777777" w:rsidR="009B2A3B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9B2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 з питань порядку денного:</w:t>
            </w:r>
          </w:p>
          <w:p w14:paraId="6A27429B" w14:textId="77777777" w:rsidR="009B2A3B" w:rsidRPr="00EE0EC4" w:rsidRDefault="009B2A3B" w:rsidP="007B4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14:paraId="66170970" w14:textId="38D7A5BF" w:rsidR="00EE0EC4" w:rsidRPr="00EE0EC4" w:rsidRDefault="00EE0EC4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EE0EC4" w14:paraId="7DE94B4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014E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1,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CB3A" w14:textId="11FED892" w:rsidR="00682401" w:rsidRPr="00F628C7" w:rsidRDefault="00A06498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A0649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 xml:space="preserve">Звіт Ради директорів Товариства про результати фінансово-господарської діяльності Товариства за </w:t>
            </w:r>
            <w:bookmarkStart w:id="0" w:name="_GoBack"/>
            <w:r w:rsidRPr="00A0649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2024</w:t>
            </w:r>
            <w:bookmarkEnd w:id="0"/>
            <w:r w:rsidRPr="00A0649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 xml:space="preserve"> рік. Прийняття рішення за наслідками його розгляду.</w:t>
            </w:r>
          </w:p>
        </w:tc>
      </w:tr>
      <w:tr w:rsidR="00682401" w:rsidRPr="00EE0EC4" w14:paraId="1FE258E1" w14:textId="77777777" w:rsidTr="002C0C2C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FEFC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 порядку денного № 1: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D07F" w14:textId="77777777" w:rsidR="009D2BEA" w:rsidRPr="009D2BEA" w:rsidRDefault="00A06498" w:rsidP="009D2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A064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 xml:space="preserve">1. затвердити звіт Ради директорів Товариства про результати фінансово-господарської діяльності Товариства за 2024 рік. </w:t>
            </w:r>
          </w:p>
          <w:p w14:paraId="605B0BD8" w14:textId="1929AB7E" w:rsidR="00682401" w:rsidRPr="00EE0EC4" w:rsidRDefault="00A06498" w:rsidP="009D2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 w:rsidRPr="00A064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2. Визнати роботу Ради директорів у 2024 році задовільною.</w:t>
            </w:r>
          </w:p>
        </w:tc>
      </w:tr>
      <w:tr w:rsidR="00515080" w:rsidRPr="00EE0EC4" w14:paraId="5C0E433A" w14:textId="77777777" w:rsidTr="009E6209">
        <w:trPr>
          <w:trHeight w:val="71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19BEB" w14:textId="77777777" w:rsidR="00515080" w:rsidRPr="00EE0EC4" w:rsidRDefault="00515080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407762FC" w14:textId="77777777" w:rsidR="00957FEA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2481" w14:textId="43B1AC86" w:rsidR="00515080" w:rsidRPr="00EE0EC4" w:rsidRDefault="00957FEA" w:rsidP="00532B3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286DEF" wp14:editId="7001F4CB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4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cx1="http://schemas.microsoft.com/office/drawing/2015/9/8/chartex">
                  <w:pict>
                    <v:rect w14:anchorId="35DBF0A9" id="Прямоугольник 39" o:spid="_x0000_s1026" style="position:absolute;margin-left:78.65pt;margin-top:-.1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16B5F" wp14:editId="75B1E252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3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F59FE6" w14:textId="70907908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AF16B5F" id="Прямоугольник 39" o:spid="_x0000_s1026" style="position:absolute;margin-left:5.05pt;margin-top:-.2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">
                      <v:textbox>
                        <w:txbxContent>
                          <w:p w14:paraId="55F59FE6" w14:textId="70907908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</w:t>
            </w:r>
            <w:r w:rsidR="00515080"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ПРОТИ 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         </w:t>
            </w:r>
          </w:p>
        </w:tc>
      </w:tr>
    </w:tbl>
    <w:p w14:paraId="2A35E429" w14:textId="77777777" w:rsidR="00515080" w:rsidRPr="00EE0EC4" w:rsidRDefault="00515080" w:rsidP="00515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6050D4" w14:paraId="43B5134F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B56F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Питання порядку денного № 2,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5A89" w14:textId="13639E44" w:rsidR="00682401" w:rsidRPr="00DC7EF5" w:rsidRDefault="00A06498" w:rsidP="0068240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A0649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Затвердження результатів фінансово-господарської діяльності Товариства за 2024 рік.</w:t>
            </w:r>
          </w:p>
        </w:tc>
      </w:tr>
      <w:tr w:rsidR="00682401" w:rsidRPr="00424070" w14:paraId="0C6B3CD7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99DD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>порядку денного № 2: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76CC" w14:textId="69B596C9" w:rsidR="00682401" w:rsidRPr="00DC7EF5" w:rsidRDefault="009D2BEA" w:rsidP="009D2BE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З</w:t>
            </w:r>
            <w:r w:rsidR="00A06498" w:rsidRPr="00A064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атвердити результати фінансово-господарської діяльності Товариства за 2024 рік.</w:t>
            </w:r>
          </w:p>
        </w:tc>
      </w:tr>
      <w:tr w:rsidR="00427C14" w:rsidRPr="00EE0EC4" w14:paraId="1F402258" w14:textId="77777777" w:rsidTr="009E6209">
        <w:trPr>
          <w:trHeight w:val="68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A0CD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  <w:p w14:paraId="7C29B1DC" w14:textId="77777777" w:rsidR="00427C14" w:rsidRPr="00EE0EC4" w:rsidRDefault="00427C14" w:rsidP="003C255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3982" w14:textId="359E7208" w:rsidR="00427C14" w:rsidRPr="00EE0EC4" w:rsidRDefault="00427C14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41AAA8F" wp14:editId="1A897CB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7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cx1="http://schemas.microsoft.com/office/drawing/2015/9/8/chartex">
                  <w:pict>
                    <v:rect w14:anchorId="3C95CC15" id="Прямоугольник 39" o:spid="_x0000_s1026" style="position:absolute;margin-left:78.65pt;margin-top:-.1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40BD89" wp14:editId="5F064A37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8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9CD0BE" w14:textId="3172D847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E40BD89" id="_x0000_s1027" style="position:absolute;margin-left:5.05pt;margin-top:-.2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">
                      <v:textbox>
                        <w:txbxContent>
                          <w:p w14:paraId="3B9CD0BE" w14:textId="3172D847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7A7255F1" w14:textId="77777777" w:rsidR="005E5BB6" w:rsidRPr="00EE0EC4" w:rsidRDefault="005E5BB6" w:rsidP="00EE0EC4">
      <w:pPr>
        <w:spacing w:after="0" w:line="240" w:lineRule="auto"/>
        <w:rPr>
          <w:rFonts w:ascii="Times New Roman" w:hAnsi="Times New Roman" w:cs="Times New Roman"/>
          <w:lang w:val="uk-UA"/>
        </w:rPr>
      </w:pP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798"/>
      </w:tblGrid>
      <w:tr w:rsidR="00682401" w:rsidRPr="00E02C7D" w14:paraId="2DDCD101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05CD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Питання 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, винесене на 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37B4" w14:textId="71CB52BD" w:rsidR="00682401" w:rsidRPr="00A942E9" w:rsidRDefault="00A06498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A0649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>Розподіл прибутку або покриття збитків Товариства за 2024 рік з урахуванням вимог, передбачених Законом.</w:t>
            </w:r>
          </w:p>
        </w:tc>
      </w:tr>
      <w:tr w:rsidR="00682401" w:rsidRPr="00424070" w14:paraId="7543F240" w14:textId="77777777" w:rsidTr="00A6355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DA53" w14:textId="77777777" w:rsidR="00682401" w:rsidRPr="00EE0EC4" w:rsidRDefault="00682401" w:rsidP="00682401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Проект рішення з питання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br/>
              <w:t xml:space="preserve">порядку денного №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3</w: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5627" w14:textId="688D703F" w:rsidR="00682401" w:rsidRPr="00A942E9" w:rsidRDefault="00A06498" w:rsidP="00682401">
            <w:pPr>
              <w:ind w:right="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</w:pPr>
            <w:r w:rsidRPr="00A0649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uk-UA" w:eastAsia="ru-RU"/>
              </w:rPr>
              <w:t>Прибуток Товариства не розподіляти в зв’язку з його відсутністю. Збитки Товариства покривати за рахунок майбутніх прибутків.</w:t>
            </w:r>
          </w:p>
        </w:tc>
      </w:tr>
      <w:tr w:rsidR="006C7F41" w:rsidRPr="00EE0EC4" w14:paraId="70DA760C" w14:textId="77777777" w:rsidTr="009E6209">
        <w:trPr>
          <w:trHeight w:val="7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E1BA" w14:textId="60470463" w:rsidR="006C7F41" w:rsidRPr="00EE0EC4" w:rsidRDefault="006C7F41" w:rsidP="00B77CEC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uk-UA" w:eastAsia="ru-RU"/>
              </w:rPr>
            </w:pPr>
            <w:r w:rsidRPr="00EE0E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ГОЛОСУВАННЯ: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4B67" w14:textId="1AE7D58E" w:rsidR="006C7F41" w:rsidRPr="00EE0EC4" w:rsidRDefault="006C7F41" w:rsidP="003C255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F1D0B02" wp14:editId="71EFE31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-1905</wp:posOffset>
                      </wp:positionV>
                      <wp:extent cx="228600" cy="228600"/>
                      <wp:effectExtent l="6350" t="11430" r="12700" b="7620"/>
                      <wp:wrapNone/>
                      <wp:docPr id="10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cx1="http://schemas.microsoft.com/office/drawing/2015/9/8/chartex">
                  <w:pict>
                    <v:rect w14:anchorId="262F1774" id="Прямоугольник 39" o:spid="_x0000_s1026" style="position:absolute;margin-left:78.65pt;margin-top:-.15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42JWiN0AAAAIAQAA&#10;DwAAAAAAAAAAAAAAAABgBAAAZHJzL2Rvd25yZXYueG1sUEsFBgAAAAAEAAQA8wAAAGoFAAAAAA==&#10;"/>
                  </w:pict>
                </mc:Fallback>
              </mc:AlternateContent>
            </w:r>
            <w:r w:rsidRPr="00EE0EC4">
              <w:rPr>
                <w:rFonts w:ascii="Times New Roman" w:hAnsi="Times New Roman" w:cs="Times New Roman"/>
                <w:b/>
                <w:noProof/>
                <w:sz w:val="19"/>
                <w:szCs w:val="19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D90498" wp14:editId="60E43F84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228600" cy="228600"/>
                      <wp:effectExtent l="0" t="0" r="19050" b="19050"/>
                      <wp:wrapNone/>
                      <wp:docPr id="11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32C163" w14:textId="7AB5F487" w:rsidR="0072096B" w:rsidRPr="0072096B" w:rsidRDefault="0072096B" w:rsidP="0072096B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5D90498" id="_x0000_s1028" style="position:absolute;margin-left:5.05pt;margin-top:-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">
                      <v:textbox>
                        <w:txbxContent>
                          <w:p w14:paraId="1B32C163" w14:textId="7AB5F487" w:rsidR="0072096B" w:rsidRPr="0072096B" w:rsidRDefault="0072096B" w:rsidP="0072096B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E0E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          ЗА                        ПРОТИ                     </w:t>
            </w:r>
          </w:p>
        </w:tc>
      </w:tr>
    </w:tbl>
    <w:p w14:paraId="07EFA894" w14:textId="77777777" w:rsidR="00EE0EC4" w:rsidRDefault="00EE0EC4" w:rsidP="003C255A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3AED4666" w14:textId="77777777" w:rsidR="004F717C" w:rsidRDefault="004F717C" w:rsidP="006E381D">
      <w:pPr>
        <w:pStyle w:val="aa"/>
        <w:ind w:firstLine="567"/>
        <w:jc w:val="both"/>
        <w:outlineLvl w:val="0"/>
        <w:rPr>
          <w:rFonts w:ascii="Times New Roman" w:hAnsi="Times New Roman"/>
          <w:sz w:val="24"/>
          <w:szCs w:val="24"/>
          <w:lang w:val="uk-UA"/>
        </w:rPr>
      </w:pPr>
    </w:p>
    <w:p w14:paraId="01E7DB27" w14:textId="77777777" w:rsidR="00A06498" w:rsidRPr="00EA3D91" w:rsidRDefault="00A06498" w:rsidP="00A0649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06498" w:rsidRPr="00EA3D91" w:rsidSect="005C1563">
      <w:footerReference w:type="default" r:id="rId7"/>
      <w:pgSz w:w="11906" w:h="16838"/>
      <w:pgMar w:top="426" w:right="850" w:bottom="709" w:left="1134" w:header="4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59E4F" w14:textId="77777777" w:rsidR="000523DB" w:rsidRDefault="000523DB" w:rsidP="00FE1680">
      <w:pPr>
        <w:spacing w:after="0" w:line="240" w:lineRule="auto"/>
      </w:pPr>
      <w:r>
        <w:separator/>
      </w:r>
    </w:p>
  </w:endnote>
  <w:endnote w:type="continuationSeparator" w:id="0">
    <w:p w14:paraId="1EFA4E4A" w14:textId="77777777" w:rsidR="000523DB" w:rsidRDefault="000523DB" w:rsidP="00FE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Klee One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-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4537"/>
    </w:tblGrid>
    <w:tr w:rsidR="002C0C2C" w:rsidRPr="002C0C2C" w14:paraId="2EF77A1E" w14:textId="77777777" w:rsidTr="007A424A">
      <w:trPr>
        <w:trHeight w:val="1282"/>
      </w:trPr>
      <w:tc>
        <w:tcPr>
          <w:tcW w:w="9924" w:type="dxa"/>
          <w:gridSpan w:val="5"/>
        </w:tcPr>
        <w:p w14:paraId="5ABC73D0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after="0" w:line="240" w:lineRule="auto"/>
            <w:ind w:firstLine="743"/>
            <w:contextualSpacing/>
            <w:jc w:val="both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Увага! </w:t>
          </w:r>
        </w:p>
        <w:p w14:paraId="0AB3CE21" w14:textId="77777777" w:rsidR="002C0C2C" w:rsidRPr="002C0C2C" w:rsidRDefault="002C0C2C" w:rsidP="002C0C2C">
          <w:pPr>
            <w:widowControl w:val="0"/>
            <w:autoSpaceDE w:val="0"/>
            <w:autoSpaceDN w:val="0"/>
            <w:adjustRightInd w:val="0"/>
            <w:spacing w:before="91" w:after="0" w:line="240" w:lineRule="auto"/>
            <w:contextualSpacing/>
            <w:jc w:val="both"/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 За відсутності таких реквізитів і підпису (-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ів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 xml:space="preserve">)  бюлетень вважається недійсним і не враховується під час підрахунку голосів. Бюлетень може бути заповнений </w:t>
          </w:r>
          <w:proofErr w:type="spellStart"/>
          <w:r w:rsidRPr="002C0C2C">
            <w:rPr>
              <w:rFonts w:ascii="Times New Roman" w:eastAsia="Times New Roman" w:hAnsi="Times New Roman" w:cs="Times New Roman"/>
              <w:bCs/>
              <w:i/>
              <w:iCs/>
              <w:color w:val="000000"/>
              <w:sz w:val="16"/>
              <w:szCs w:val="16"/>
              <w:lang w:val="uk-UA" w:eastAsia="ru-RU"/>
            </w:rPr>
            <w:t>машинодруком</w:t>
          </w:r>
          <w:proofErr w:type="spellEnd"/>
          <w:r w:rsidRPr="002C0C2C">
            <w:rPr>
              <w:rFonts w:ascii="Times New Roman" w:eastAsia="Times New Roman" w:hAnsi="Times New Roman" w:cs="Times New Roman"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</w:tc>
    </w:tr>
    <w:tr w:rsidR="002C0C2C" w:rsidRPr="002C0C2C" w14:paraId="1C20E647" w14:textId="77777777" w:rsidTr="007A424A">
      <w:trPr>
        <w:trHeight w:val="47"/>
      </w:trPr>
      <w:tc>
        <w:tcPr>
          <w:tcW w:w="9924" w:type="dxa"/>
          <w:gridSpan w:val="5"/>
        </w:tcPr>
        <w:p w14:paraId="6714983A" w14:textId="77777777" w:rsidR="002C0C2C" w:rsidRPr="002C0C2C" w:rsidRDefault="002C0C2C" w:rsidP="002C0C2C">
          <w:pPr>
            <w:tabs>
              <w:tab w:val="center" w:pos="4819"/>
              <w:tab w:val="left" w:pos="6730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</w:p>
      </w:tc>
    </w:tr>
    <w:tr w:rsidR="002C0C2C" w:rsidRPr="002C0C2C" w14:paraId="66B2A9E7" w14:textId="77777777" w:rsidTr="007A424A">
      <w:tc>
        <w:tcPr>
          <w:tcW w:w="2002" w:type="dxa"/>
          <w:vMerge w:val="restart"/>
          <w:vAlign w:val="center"/>
        </w:tcPr>
        <w:p w14:paraId="352EF947" w14:textId="344B5D30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sz w:val="20"/>
              <w:lang w:val="uk-UA" w:eastAsia="ru-RU"/>
            </w:rPr>
            <w:t xml:space="preserve">ст. 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begin"/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instrText>PAGE   \* MERGEFORMAT</w:instrTex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separate"/>
          </w:r>
          <w:r w:rsidR="005B3DA8">
            <w:rPr>
              <w:rFonts w:ascii="Times New Roman" w:eastAsia="Times New Roman" w:hAnsi="Times New Roman" w:cs="Times New Roman"/>
              <w:noProof/>
              <w:sz w:val="20"/>
              <w:lang w:eastAsia="ru-RU"/>
            </w:rPr>
            <w:t>1</w:t>
          </w:r>
          <w:r w:rsidRPr="002C0C2C">
            <w:rPr>
              <w:rFonts w:ascii="Times New Roman" w:eastAsia="Times New Roman" w:hAnsi="Times New Roman" w:cs="Times New Roman"/>
              <w:sz w:val="20"/>
              <w:lang w:eastAsia="ru-RU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661DD735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21D5F1DC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284" w:type="dxa"/>
        </w:tcPr>
        <w:p w14:paraId="27AC4417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bottom w:val="single" w:sz="4" w:space="0" w:color="auto"/>
          </w:tcBorders>
        </w:tcPr>
        <w:p w14:paraId="16BCDE8E" w14:textId="5F104856" w:rsidR="002C0C2C" w:rsidRPr="002C0C2C" w:rsidRDefault="002C0C2C" w:rsidP="00A6355E">
          <w:pPr>
            <w:tabs>
              <w:tab w:val="center" w:pos="1004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sz w:val="24"/>
              <w:szCs w:val="24"/>
              <w:lang w:eastAsia="ru-RU"/>
            </w:rPr>
            <w:t xml:space="preserve"> </w:t>
          </w:r>
          <w:r w:rsidR="00D25D62">
            <w:rPr>
              <w:rFonts w:ascii="Times New Roman" w:eastAsia="Times New Roman" w:hAnsi="Times New Roman" w:cs="Times New Roman"/>
              <w:b/>
              <w:bCs/>
              <w:szCs w:val="24"/>
              <w:lang w:val="uk-UA" w:eastAsia="ru-RU"/>
            </w:rPr>
            <w:t xml:space="preserve">       </w:t>
          </w:r>
        </w:p>
      </w:tc>
    </w:tr>
    <w:tr w:rsidR="002C0C2C" w:rsidRPr="002C0C2C" w14:paraId="7AB2B3F1" w14:textId="77777777" w:rsidTr="007A424A">
      <w:tc>
        <w:tcPr>
          <w:tcW w:w="2002" w:type="dxa"/>
          <w:vMerge/>
          <w:tcBorders>
            <w:top w:val="single" w:sz="4" w:space="0" w:color="auto"/>
          </w:tcBorders>
        </w:tcPr>
        <w:p w14:paraId="6F2CE539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2862A189" w14:textId="22DC102E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Підпис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 </w:t>
          </w:r>
        </w:p>
        <w:p w14:paraId="6ADBD8E9" w14:textId="3B90C4B9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0"/>
              <w:lang w:val="uk-UA" w:eastAsia="ru-RU"/>
            </w:rPr>
            <w:t>)</w:t>
          </w:r>
        </w:p>
      </w:tc>
      <w:tc>
        <w:tcPr>
          <w:tcW w:w="284" w:type="dxa"/>
        </w:tcPr>
        <w:p w14:paraId="0F1D622D" w14:textId="77777777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</w:p>
      </w:tc>
      <w:tc>
        <w:tcPr>
          <w:tcW w:w="4537" w:type="dxa"/>
          <w:tcBorders>
            <w:top w:val="single" w:sz="4" w:space="0" w:color="auto"/>
          </w:tcBorders>
        </w:tcPr>
        <w:p w14:paraId="754C11D1" w14:textId="2C73E805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Calibri" w:hAnsi="Times New Roman" w:cs="Times New Roman"/>
              <w:b/>
              <w:bCs/>
              <w:i/>
              <w:color w:val="000000"/>
              <w:sz w:val="20"/>
              <w:szCs w:val="20"/>
              <w:lang w:val="uk-UA" w:eastAsia="ru-RU"/>
            </w:rPr>
            <w:t>Прізвище, ім’я та по батькові</w:t>
          </w:r>
          <w:r w:rsidRPr="002C0C2C">
            <w:rPr>
              <w:rFonts w:ascii="Times New Roman" w:eastAsia="Calibri" w:hAnsi="Times New Roman" w:cs="Times New Roman"/>
              <w:bCs/>
              <w:color w:val="000000"/>
              <w:sz w:val="20"/>
              <w:szCs w:val="20"/>
              <w:lang w:val="uk-UA" w:eastAsia="ru-RU"/>
            </w:rPr>
            <w:t xml:space="preserve">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 </w:t>
          </w:r>
        </w:p>
        <w:p w14:paraId="025464FB" w14:textId="003E0A6B" w:rsidR="002C0C2C" w:rsidRPr="002C0C2C" w:rsidRDefault="002C0C2C" w:rsidP="002C0C2C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4"/>
              <w:lang w:val="uk-UA" w:eastAsia="ru-RU"/>
            </w:rPr>
          </w:pP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 xml:space="preserve">(представника </w:t>
          </w:r>
          <w:r w:rsidR="00B65A81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акціонера</w:t>
          </w:r>
          <w:r w:rsidRPr="002C0C2C">
            <w:rPr>
              <w:rFonts w:ascii="Times New Roman" w:eastAsia="Times New Roman" w:hAnsi="Times New Roman" w:cs="Times New Roman"/>
              <w:b/>
              <w:i/>
              <w:sz w:val="20"/>
              <w:lang w:val="uk-UA" w:eastAsia="ru-RU"/>
            </w:rPr>
            <w:t>)</w:t>
          </w:r>
        </w:p>
      </w:tc>
    </w:tr>
  </w:tbl>
  <w:p w14:paraId="2C78A1A6" w14:textId="37825EF1" w:rsidR="00FE1680" w:rsidRPr="002C0C2C" w:rsidRDefault="00FE1680" w:rsidP="002C0C2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CAE0D" w14:textId="77777777" w:rsidR="000523DB" w:rsidRDefault="000523DB" w:rsidP="00FE1680">
      <w:pPr>
        <w:spacing w:after="0" w:line="240" w:lineRule="auto"/>
      </w:pPr>
      <w:r>
        <w:separator/>
      </w:r>
    </w:p>
  </w:footnote>
  <w:footnote w:type="continuationSeparator" w:id="0">
    <w:p w14:paraId="5B7B9204" w14:textId="77777777" w:rsidR="000523DB" w:rsidRDefault="000523DB" w:rsidP="00FE1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80"/>
    <w:rsid w:val="000523DB"/>
    <w:rsid w:val="0007719F"/>
    <w:rsid w:val="000B11AF"/>
    <w:rsid w:val="000D4A86"/>
    <w:rsid w:val="00160148"/>
    <w:rsid w:val="001748B5"/>
    <w:rsid w:val="001776B5"/>
    <w:rsid w:val="001E20B0"/>
    <w:rsid w:val="001E6131"/>
    <w:rsid w:val="002557CC"/>
    <w:rsid w:val="0028568B"/>
    <w:rsid w:val="002A164D"/>
    <w:rsid w:val="002A4661"/>
    <w:rsid w:val="002C0C2C"/>
    <w:rsid w:val="00325410"/>
    <w:rsid w:val="00330530"/>
    <w:rsid w:val="00336335"/>
    <w:rsid w:val="00350540"/>
    <w:rsid w:val="00364426"/>
    <w:rsid w:val="003B2E6D"/>
    <w:rsid w:val="003C255A"/>
    <w:rsid w:val="003F6D35"/>
    <w:rsid w:val="00411571"/>
    <w:rsid w:val="00424070"/>
    <w:rsid w:val="00427C14"/>
    <w:rsid w:val="00442755"/>
    <w:rsid w:val="004562DC"/>
    <w:rsid w:val="00484192"/>
    <w:rsid w:val="00493C2F"/>
    <w:rsid w:val="004A75A9"/>
    <w:rsid w:val="004E7A51"/>
    <w:rsid w:val="004F23FD"/>
    <w:rsid w:val="004F717C"/>
    <w:rsid w:val="00501CD5"/>
    <w:rsid w:val="00506F0A"/>
    <w:rsid w:val="00515080"/>
    <w:rsid w:val="00532B3E"/>
    <w:rsid w:val="00550CAF"/>
    <w:rsid w:val="005611F0"/>
    <w:rsid w:val="0057374D"/>
    <w:rsid w:val="005B3DA8"/>
    <w:rsid w:val="005C1563"/>
    <w:rsid w:val="005E2127"/>
    <w:rsid w:val="005E5BB6"/>
    <w:rsid w:val="005F2A0A"/>
    <w:rsid w:val="006050D4"/>
    <w:rsid w:val="00614F78"/>
    <w:rsid w:val="00652C04"/>
    <w:rsid w:val="00674744"/>
    <w:rsid w:val="006759DD"/>
    <w:rsid w:val="00682401"/>
    <w:rsid w:val="006B0073"/>
    <w:rsid w:val="006C7F41"/>
    <w:rsid w:val="006E381D"/>
    <w:rsid w:val="0070237B"/>
    <w:rsid w:val="0072096B"/>
    <w:rsid w:val="00740779"/>
    <w:rsid w:val="007B18AC"/>
    <w:rsid w:val="007B396C"/>
    <w:rsid w:val="0082157A"/>
    <w:rsid w:val="008274F5"/>
    <w:rsid w:val="00844C11"/>
    <w:rsid w:val="00890D08"/>
    <w:rsid w:val="008E0270"/>
    <w:rsid w:val="008E4BF8"/>
    <w:rsid w:val="0091350E"/>
    <w:rsid w:val="009309EE"/>
    <w:rsid w:val="00957FEA"/>
    <w:rsid w:val="009B2A3B"/>
    <w:rsid w:val="009D2BEA"/>
    <w:rsid w:val="009D59A9"/>
    <w:rsid w:val="009E6209"/>
    <w:rsid w:val="009F67E1"/>
    <w:rsid w:val="00A06498"/>
    <w:rsid w:val="00A15EB8"/>
    <w:rsid w:val="00A463AE"/>
    <w:rsid w:val="00A6355E"/>
    <w:rsid w:val="00A733EB"/>
    <w:rsid w:val="00A8710C"/>
    <w:rsid w:val="00A942E9"/>
    <w:rsid w:val="00AA238B"/>
    <w:rsid w:val="00AF3621"/>
    <w:rsid w:val="00AF3FF6"/>
    <w:rsid w:val="00B168AD"/>
    <w:rsid w:val="00B40080"/>
    <w:rsid w:val="00B42876"/>
    <w:rsid w:val="00B65A81"/>
    <w:rsid w:val="00B77CEC"/>
    <w:rsid w:val="00BC1434"/>
    <w:rsid w:val="00C12464"/>
    <w:rsid w:val="00C3082E"/>
    <w:rsid w:val="00C62CF4"/>
    <w:rsid w:val="00C70F5F"/>
    <w:rsid w:val="00C80AD8"/>
    <w:rsid w:val="00C826CB"/>
    <w:rsid w:val="00C94236"/>
    <w:rsid w:val="00CB0058"/>
    <w:rsid w:val="00CB74EE"/>
    <w:rsid w:val="00CC43D3"/>
    <w:rsid w:val="00CD04BA"/>
    <w:rsid w:val="00D12B2B"/>
    <w:rsid w:val="00D1411D"/>
    <w:rsid w:val="00D22115"/>
    <w:rsid w:val="00D25D62"/>
    <w:rsid w:val="00D4248F"/>
    <w:rsid w:val="00DB44D2"/>
    <w:rsid w:val="00DC11C6"/>
    <w:rsid w:val="00DC7EF5"/>
    <w:rsid w:val="00DD1A8B"/>
    <w:rsid w:val="00E02C7D"/>
    <w:rsid w:val="00E2000D"/>
    <w:rsid w:val="00E31A7D"/>
    <w:rsid w:val="00E5009C"/>
    <w:rsid w:val="00EA3253"/>
    <w:rsid w:val="00EE0EC4"/>
    <w:rsid w:val="00F06FCE"/>
    <w:rsid w:val="00F32DE3"/>
    <w:rsid w:val="00F628C7"/>
    <w:rsid w:val="00F82220"/>
    <w:rsid w:val="00F86424"/>
    <w:rsid w:val="00FB37DF"/>
    <w:rsid w:val="00FE1680"/>
    <w:rsid w:val="00FF21BC"/>
    <w:rsid w:val="00FF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5FEBE"/>
  <w15:chartTrackingRefBased/>
  <w15:docId w15:val="{7B875A5E-6946-4024-836C-17AC1B360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1508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51508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515080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  <w:style w:type="character" w:customStyle="1" w:styleId="fontstyle41">
    <w:name w:val="fontstyle41"/>
    <w:basedOn w:val="a0"/>
    <w:rsid w:val="00515080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515080"/>
    <w:rPr>
      <w:rFonts w:ascii="Calibri-Italic" w:hAnsi="Calibri-Italic" w:hint="default"/>
      <w:b w:val="0"/>
      <w:bCs w:val="0"/>
      <w:i/>
      <w:iCs/>
      <w:color w:val="000000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61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4F7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1680"/>
  </w:style>
  <w:style w:type="paragraph" w:styleId="a7">
    <w:name w:val="footer"/>
    <w:basedOn w:val="a"/>
    <w:link w:val="a8"/>
    <w:uiPriority w:val="99"/>
    <w:unhideWhenUsed/>
    <w:rsid w:val="00FE16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1680"/>
  </w:style>
  <w:style w:type="character" w:styleId="a9">
    <w:name w:val="Hyperlink"/>
    <w:basedOn w:val="a0"/>
    <w:uiPriority w:val="99"/>
    <w:unhideWhenUsed/>
    <w:rsid w:val="00B428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2876"/>
    <w:rPr>
      <w:color w:val="605E5C"/>
      <w:shd w:val="clear" w:color="auto" w:fill="E1DFDD"/>
    </w:rPr>
  </w:style>
  <w:style w:type="paragraph" w:styleId="aa">
    <w:name w:val="No Spacing"/>
    <w:uiPriority w:val="99"/>
    <w:qFormat/>
    <w:rsid w:val="006E38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E8471-D88E-48AB-8F04-0CEDCF678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M.Ivaschenko</dc:creator>
  <cp:keywords/>
  <dc:description/>
  <cp:lastModifiedBy>User</cp:lastModifiedBy>
  <cp:revision>32</cp:revision>
  <cp:lastPrinted>2022-11-28T10:43:00Z</cp:lastPrinted>
  <dcterms:created xsi:type="dcterms:W3CDTF">2023-04-18T18:01:00Z</dcterms:created>
  <dcterms:modified xsi:type="dcterms:W3CDTF">2025-04-17T06:32:00Z</dcterms:modified>
</cp:coreProperties>
</file>